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A" w:rsidRPr="00B57115" w:rsidRDefault="00B1611A" w:rsidP="00B161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Адаптация 10 классы</w:t>
      </w:r>
    </w:p>
    <w:p w:rsidR="00B1611A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1A" w:rsidRPr="0043730E" w:rsidRDefault="00B1611A" w:rsidP="00952D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10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процесс, требующий психолого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—педагогического сопровождения.</w:t>
      </w:r>
      <w:r w:rsidR="00952DBB" w:rsidRPr="0095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зачастую в 10 классе складывается 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коллектив: часть учащихся уходит из школы после 9 класса, меняя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переходя в другое 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 Классы сливаются, разбиваются на потоки, выстраиваются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межличностные связи.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обучения в классах у десятиклассников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наблюдаться случаи дезадаптации. Ее причины – смена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 и системы деятельности обучающихся.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адаптации взаимосвязана с характером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намерений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выстраивать учебный процесс так, чтобы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классе,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серьезный шаг к будущему 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психологического сопровождения является создание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благоприятного психологического климата в УВК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психологического состояния каждого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рамках реализации модели здоровьесберегающего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школы как механизма повышения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работе педагога-психолога: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психолого-педагогических условий,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для личностного развития каждого учащегося в течение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обучения в школе;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психологическому обеспечению индивидуально-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в образовательном процессе;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 и умений: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развитие внимания и памяти и психологической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учащихся, обеспечивающих способность к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учебной деятельности;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здорового образа жизни; развитие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саморегуляции;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созданию благоприятного социально-психологического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 в коллективе и оказание поддержки всем участникам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психологическое сопровождение учащихся «группы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риска», испытывающих трудности в освоении школьной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проблемы, трудности социальной адаптации.</w:t>
      </w:r>
    </w:p>
    <w:p w:rsidR="00B1611A" w:rsidRPr="0043730E" w:rsidRDefault="00B1611A" w:rsidP="00B161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задачами и согласно годовому планированию на 201</w:t>
      </w:r>
      <w:r w:rsidR="00952DBB" w:rsidRPr="00952D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52DBB" w:rsidRPr="00952D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деятельность психолога осуществлялась по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диагностика, развивающая, консультативная,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просветительская, профилактическая и методическая работа.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школьной мотивации проводилась с целью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10-х классов к школе.</w:t>
      </w:r>
    </w:p>
    <w:p w:rsidR="00EC2728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так же была проведена </w:t>
      </w:r>
    </w:p>
    <w:p w:rsidR="00B1611A" w:rsidRPr="00EC2728" w:rsidRDefault="00EC2728" w:rsidP="00EC272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B1611A" w:rsidRPr="00EC2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нкета по исследованию адаптации учащихся к учебному процессу в 10-м классе</w:t>
      </w:r>
      <w:r w:rsidR="00B1611A" w:rsidRPr="00EC272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Анкета состояла из вопросов, которые касаются учебного процесса.</w:t>
      </w:r>
    </w:p>
    <w:p w:rsidR="00B1611A" w:rsidRPr="0043730E" w:rsidRDefault="00B1611A" w:rsidP="00B161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стараюсь учится лучше, чтобы….</w:t>
      </w:r>
    </w:p>
    <w:p w:rsidR="00B1611A" w:rsidRPr="0043730E" w:rsidRDefault="00B1611A" w:rsidP="00B161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могу учится лучше, так как...</w:t>
      </w:r>
    </w:p>
    <w:p w:rsidR="00B1611A" w:rsidRPr="0043730E" w:rsidRDefault="00B1611A" w:rsidP="00B161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получаю хорошую оценку, мне больше всего нравится ...</w:t>
      </w:r>
    </w:p>
    <w:p w:rsidR="00B1611A" w:rsidRPr="0043730E" w:rsidRDefault="00B1611A" w:rsidP="00B161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получаю плохую оценку, то мне больше всего не нравится…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Трудности, которые я испытываю сегодня в учебе: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знаю, как учить параграф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 организовать себя на уроке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устаю в школе и поэтому не остается времени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 задания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учителя слишком трудные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успеваю освоить новый материал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высокие требования учителя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испытываю трудности в пересказе параграфа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понимаю объяснения учителя нового материала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больше спрашивает, чем объясняет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успеваю запомнить новый материал урока, как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спрашивает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привык к учителям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нуждаюсь в дополнительной помощи учителя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нуждаюсь в дополнительной помощи родителей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предметы для тебя самые трудные: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предметах ты чувствуешь особую тревогу, что можешь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 только 3, но и 2-ку?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уроках задают много домашнего задания?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 мешает учится?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или что тебе помогает учится?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можешь сделать сам, чтобы повысить свою успеваемость?</w:t>
      </w:r>
    </w:p>
    <w:p w:rsidR="00B1611A" w:rsidRPr="0043730E" w:rsidRDefault="00B1611A" w:rsidP="00B1611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по-твоему основная цель твоей учебы7</w:t>
      </w:r>
    </w:p>
    <w:p w:rsidR="00B1611A" w:rsidRPr="0043730E" w:rsidRDefault="00B1611A" w:rsidP="00B16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B1611A" w:rsidRPr="0043730E" w:rsidRDefault="00B1611A" w:rsidP="00B16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адаптации десятиклассников важно с первых дней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коллективе создать положительный эмоциональный фон,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жизнедеятельности, доброжелательные взаимоотношения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учащимися, так и между учащимися и педагогами, учащимися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руководителем. Улучшение социально-психологического климата,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групповых норм общения важны не только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сплоченности класса, развития коллектива как 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 субъекта, но и для успешной учебной деятельности.</w:t>
      </w:r>
    </w:p>
    <w:p w:rsidR="00B1611A" w:rsidRDefault="00B1611A" w:rsidP="00EC27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можно решать разными путями, один из них – специальные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занятия, которые позволяют в очень короткие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процесс адаптации.</w:t>
      </w:r>
    </w:p>
    <w:p w:rsidR="00EC2728" w:rsidRPr="00EC2728" w:rsidRDefault="00EC2728" w:rsidP="00EC27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1A" w:rsidRPr="006E0F74" w:rsidRDefault="00EC2728" w:rsidP="006E0F7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B1611A" w:rsidRP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ценивани</w:t>
      </w:r>
      <w:r w:rsidRP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уровня школьной мотивации</w:t>
      </w:r>
      <w:r w:rsid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1611A" w:rsidRP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анкете Н.Лускановой</w:t>
      </w:r>
      <w:r w:rsidR="00B1611A" w:rsidRPr="006E0F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452" w:type="dxa"/>
        <w:tblInd w:w="91" w:type="dxa"/>
        <w:tblLook w:val="04A0" w:firstRow="1" w:lastRow="0" w:firstColumn="1" w:lastColumn="0" w:noHBand="0" w:noVBand="1"/>
      </w:tblPr>
      <w:tblGrid>
        <w:gridCol w:w="3324"/>
        <w:gridCol w:w="5004"/>
        <w:gridCol w:w="1392"/>
        <w:gridCol w:w="867"/>
      </w:tblGrid>
      <w:tr w:rsidR="00B1611A" w:rsidRPr="00B1611A" w:rsidTr="00B1611A">
        <w:trPr>
          <w:trHeight w:val="262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уровня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1611A" w:rsidRPr="00B1611A" w:rsidTr="00B1611A">
        <w:trPr>
          <w:trHeight w:val="510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Уровень I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br/>
              <w:t>(25 - 30)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Высокий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школьной мотивации 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8,0%</w:t>
            </w:r>
          </w:p>
        </w:tc>
      </w:tr>
      <w:tr w:rsidR="00B1611A" w:rsidRPr="00B1611A" w:rsidTr="00B1611A">
        <w:trPr>
          <w:trHeight w:val="51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Уровень II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br/>
              <w:t>(20 - 24)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Хорошая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мотивация 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28,0%</w:t>
            </w:r>
          </w:p>
        </w:tc>
      </w:tr>
      <w:tr w:rsidR="00B1611A" w:rsidRPr="00B1611A" w:rsidTr="00B1611A">
        <w:trPr>
          <w:trHeight w:val="51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Уровень III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br/>
              <w:t>(15 - 19)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Положительное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школе, но школа привлекает детей внеучебной деятельностью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32,0%</w:t>
            </w:r>
          </w:p>
        </w:tc>
      </w:tr>
      <w:tr w:rsidR="00B1611A" w:rsidRPr="00B1611A" w:rsidTr="00B1611A">
        <w:trPr>
          <w:trHeight w:val="51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Уровень IV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br/>
              <w:t>(10 - 14)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Низкая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мотивация 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32,0%</w:t>
            </w:r>
          </w:p>
        </w:tc>
      </w:tr>
      <w:tr w:rsidR="00B1611A" w:rsidRPr="00B1611A" w:rsidTr="00B1611A">
        <w:trPr>
          <w:trHeight w:val="51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Уровень V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br/>
              <w:t>(ниже 10)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Негативное</w:t>
            </w: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школе, школьная 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Дезадаптация</w:t>
            </w:r>
          </w:p>
          <w:p w:rsidR="00B1611A" w:rsidRPr="00B1611A" w:rsidRDefault="00B1611A" w:rsidP="00B1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0,0%</w:t>
            </w:r>
          </w:p>
        </w:tc>
      </w:tr>
    </w:tbl>
    <w:p w:rsidR="00EC2728" w:rsidRDefault="00EC2728" w:rsidP="00EC2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52DBB" w:rsidRPr="00952DBB" w:rsidRDefault="00952DBB" w:rsidP="00EC2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EC2728" w:rsidRPr="00EC2728" w:rsidRDefault="00EC2728" w:rsidP="00EC27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2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Определение индекса групповой сплоченности Сишора</w:t>
      </w:r>
    </w:p>
    <w:p w:rsidR="00EC2728" w:rsidRPr="00B1611A" w:rsidRDefault="00EC2728" w:rsidP="00EC2728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определения индекса групповой сплоченности Сишора позволяет оценить чрезвычайно важный параметр – степень интеграции группы, ее сплочения в единое целое.</w:t>
      </w:r>
    </w:p>
    <w:p w:rsidR="00EC2728" w:rsidRPr="00B1611A" w:rsidRDefault="00EC2728" w:rsidP="00EC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групповой сплоченности</w:t>
      </w:r>
    </w:p>
    <w:p w:rsidR="00EC2728" w:rsidRPr="00B1611A" w:rsidRDefault="00EC2728" w:rsidP="00EC272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15,1 баллов и выше –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высокая</w:t>
      </w: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 уч-ся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(64%)</w:t>
      </w:r>
    </w:p>
    <w:p w:rsidR="00EC2728" w:rsidRPr="00B1611A" w:rsidRDefault="00EC2728" w:rsidP="00EC272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11,6 – 15 балла –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выше средней</w:t>
      </w: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уч-ся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(28%)</w:t>
      </w:r>
    </w:p>
    <w:p w:rsidR="00EC2728" w:rsidRPr="00B1611A" w:rsidRDefault="00EC2728" w:rsidP="00EC272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7- 11,5 –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</w:t>
      </w:r>
      <w:r w:rsidRPr="00B1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6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уч-ся</w:t>
      </w:r>
      <w:r w:rsidRPr="00B1611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B1611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(8%)</w:t>
      </w:r>
    </w:p>
    <w:p w:rsidR="00EC2728" w:rsidRPr="00B1611A" w:rsidRDefault="00EC2728" w:rsidP="00EC2728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28" w:rsidRPr="00EC2728" w:rsidRDefault="00EC2728" w:rsidP="00EC272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EC2728">
        <w:rPr>
          <w:rFonts w:ascii="Times New Roman" w:eastAsia="Calibri" w:hAnsi="Times New Roman" w:cs="Times New Roman"/>
          <w:b/>
          <w:i/>
          <w:sz w:val="28"/>
          <w:szCs w:val="28"/>
        </w:rPr>
        <w:t>Отношение к учебному предмету</w:t>
      </w:r>
      <w:r w:rsidRPr="00EC272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C2728" w:rsidRDefault="00EC2728" w:rsidP="00EC272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2138"/>
        <w:gridCol w:w="1241"/>
        <w:gridCol w:w="1241"/>
        <w:gridCol w:w="1415"/>
        <w:gridCol w:w="1265"/>
        <w:gridCol w:w="1275"/>
        <w:gridCol w:w="1351"/>
      </w:tblGrid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Люблю этот предмет и уроки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Хочу знать этот предмет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Заставляют заниматься по предмету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Самый трудный для меня  предмет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Самый нужный для моей будущей жизни предмет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Задают очень много домашней работы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728" w:rsidRPr="00B1611A" w:rsidTr="00E80003">
        <w:tc>
          <w:tcPr>
            <w:tcW w:w="53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EC2728" w:rsidRPr="00B1611A" w:rsidRDefault="00EC2728" w:rsidP="00E800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C2728" w:rsidRDefault="00EC2728" w:rsidP="00EC2728"/>
    <w:tbl>
      <w:tblPr>
        <w:tblStyle w:val="a8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1276"/>
        <w:gridCol w:w="1384"/>
        <w:gridCol w:w="1701"/>
      </w:tblGrid>
      <w:tr w:rsidR="00EC2728" w:rsidRPr="00B1611A" w:rsidTr="00E80003">
        <w:tc>
          <w:tcPr>
            <w:tcW w:w="1276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       </w:t>
            </w: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84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       </w:t>
            </w: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2728" w:rsidRPr="00B1611A" w:rsidRDefault="00EC2728" w:rsidP="00E8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Иногда         </w:t>
            </w:r>
            <w:r w:rsidRPr="00B16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1611A" w:rsidRPr="00EC2728" w:rsidRDefault="00EC2728" w:rsidP="00EC2728">
      <w:pPr>
        <w:rPr>
          <w:rFonts w:ascii="Times New Roman" w:eastAsia="Calibri" w:hAnsi="Times New Roman" w:cs="Times New Roman"/>
          <w:b/>
          <w:sz w:val="24"/>
          <w:szCs w:val="24"/>
        </w:rPr>
        <w:sectPr w:rsidR="00B1611A" w:rsidRPr="00EC2728" w:rsidSect="00B1611A">
          <w:pgSz w:w="11906" w:h="16838"/>
          <w:pgMar w:top="851" w:right="851" w:bottom="794" w:left="851" w:header="709" w:footer="709" w:gutter="0"/>
          <w:cols w:space="708"/>
          <w:docGrid w:linePitch="360"/>
        </w:sectPr>
      </w:pPr>
      <w:r w:rsidRPr="00B1611A">
        <w:rPr>
          <w:rFonts w:ascii="Times New Roman" w:eastAsia="Calibri" w:hAnsi="Times New Roman" w:cs="Times New Roman"/>
          <w:b/>
          <w:sz w:val="24"/>
          <w:szCs w:val="24"/>
        </w:rPr>
        <w:t xml:space="preserve">2. Обычно в школу я иду с хорошим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B1611A">
        <w:rPr>
          <w:rFonts w:ascii="Times New Roman" w:eastAsia="Calibri" w:hAnsi="Times New Roman" w:cs="Times New Roman"/>
          <w:b/>
          <w:sz w:val="24"/>
          <w:szCs w:val="24"/>
        </w:rPr>
        <w:t>настроением</w:t>
      </w:r>
      <w:r w:rsidRPr="00B1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B1611A" w:rsidRPr="00EC2728" w:rsidRDefault="00B1611A" w:rsidP="00EC2728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i/>
        </w:rPr>
      </w:pPr>
      <w:r w:rsidRPr="00EC2728">
        <w:rPr>
          <w:rFonts w:ascii="Times New Roman" w:eastAsia="Calibri" w:hAnsi="Times New Roman" w:cs="Times New Roman"/>
          <w:i/>
        </w:rPr>
        <w:lastRenderedPageBreak/>
        <w:t>ИССЛЕДОВАНИ</w:t>
      </w:r>
      <w:r w:rsidR="00EC2728">
        <w:rPr>
          <w:rFonts w:ascii="Times New Roman" w:eastAsia="Calibri" w:hAnsi="Times New Roman" w:cs="Times New Roman"/>
          <w:i/>
        </w:rPr>
        <w:t>Е</w:t>
      </w:r>
      <w:r w:rsidRPr="00EC2728">
        <w:rPr>
          <w:rFonts w:ascii="Times New Roman" w:eastAsia="Calibri" w:hAnsi="Times New Roman" w:cs="Times New Roman"/>
          <w:i/>
        </w:rPr>
        <w:t xml:space="preserve"> УРОВНЯ ШКОЛЬН</w:t>
      </w:r>
      <w:r w:rsidR="006E0F74">
        <w:rPr>
          <w:rFonts w:ascii="Times New Roman" w:eastAsia="Calibri" w:hAnsi="Times New Roman" w:cs="Times New Roman"/>
          <w:i/>
        </w:rPr>
        <w:t xml:space="preserve">ОЙ ТРЕВОЖНОСТИ </w:t>
      </w:r>
      <w:r w:rsidR="00952DBB">
        <w:rPr>
          <w:rFonts w:ascii="Times New Roman" w:eastAsia="Calibri" w:hAnsi="Times New Roman" w:cs="Times New Roman"/>
          <w:i/>
        </w:rPr>
        <w:t>ОБУЧАЮЩИХСЯ</w:t>
      </w:r>
      <w:r w:rsidRPr="00EC2728">
        <w:rPr>
          <w:rFonts w:ascii="Times New Roman" w:eastAsia="Calibri" w:hAnsi="Times New Roman" w:cs="Times New Roman"/>
          <w:i/>
        </w:rPr>
        <w:t xml:space="preserve"> ПО ТЕСТУ ФИЛЛИПСА</w:t>
      </w:r>
      <w:r w:rsidRPr="00EC2728">
        <w:rPr>
          <w:rFonts w:ascii="Times New Roman" w:eastAsia="Calibri" w:hAnsi="Times New Roman" w:cs="Times New Roman"/>
        </w:rPr>
        <w:t xml:space="preserve"> </w:t>
      </w:r>
    </w:p>
    <w:tbl>
      <w:tblPr>
        <w:tblW w:w="12307" w:type="dxa"/>
        <w:tblInd w:w="91" w:type="dxa"/>
        <w:tblLook w:val="04A0" w:firstRow="1" w:lastRow="0" w:firstColumn="1" w:lastColumn="0" w:noHBand="0" w:noVBand="1"/>
      </w:tblPr>
      <w:tblGrid>
        <w:gridCol w:w="1256"/>
        <w:gridCol w:w="526"/>
        <w:gridCol w:w="730"/>
        <w:gridCol w:w="525"/>
        <w:gridCol w:w="730"/>
        <w:gridCol w:w="571"/>
        <w:gridCol w:w="793"/>
        <w:gridCol w:w="749"/>
        <w:gridCol w:w="1407"/>
        <w:gridCol w:w="525"/>
        <w:gridCol w:w="730"/>
        <w:gridCol w:w="525"/>
        <w:gridCol w:w="730"/>
        <w:gridCol w:w="525"/>
        <w:gridCol w:w="730"/>
        <w:gridCol w:w="525"/>
        <w:gridCol w:w="730"/>
      </w:tblGrid>
      <w:tr w:rsidR="00B1611A" w:rsidRPr="00B1611A" w:rsidTr="00B1611A">
        <w:trPr>
          <w:trHeight w:val="270"/>
        </w:trPr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611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611A" w:rsidRPr="00B1611A" w:rsidTr="00B1611A">
        <w:trPr>
          <w:trHeight w:val="2085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Переживание социального стресса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Фрустрация потребности в достижении успеха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Страх самовыражения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Страх ситуации проверки знаний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Страх несоответствовать ожиданиям окружающих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Низкая физиологическая сопротивляемость стресу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Проблемы и страхи в отношениях с учителями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Общая тревожность в школе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32%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27%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36%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18%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14%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45%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41%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14%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27%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9%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41%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27%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55%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45%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80%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32%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60%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68%</w:t>
            </w:r>
          </w:p>
        </w:tc>
      </w:tr>
      <w:tr w:rsidR="00B1611A" w:rsidRPr="00B1611A" w:rsidTr="00B1611A">
        <w:trPr>
          <w:trHeight w:val="2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33%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40%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Cs/>
                <w:lang w:eastAsia="ru-RU"/>
              </w:rPr>
              <w:t>27%</w:t>
            </w:r>
          </w:p>
        </w:tc>
      </w:tr>
      <w:tr w:rsidR="00B1611A" w:rsidRPr="00B1611A" w:rsidTr="00B1611A">
        <w:trPr>
          <w:trHeight w:val="270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2,6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24%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4,7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36%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40%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58%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43%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38%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56%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lang w:eastAsia="ru-RU"/>
              </w:rPr>
              <w:t>8,8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11A" w:rsidRPr="00B1611A" w:rsidRDefault="00B1611A" w:rsidP="00B1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1611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40%</w:t>
            </w:r>
          </w:p>
        </w:tc>
      </w:tr>
    </w:tbl>
    <w:p w:rsidR="00B1611A" w:rsidRDefault="00B1611A" w:rsidP="00EC2728">
      <w:pPr>
        <w:sectPr w:rsidR="00B1611A" w:rsidSect="00B1611A">
          <w:pgSz w:w="16838" w:h="11906" w:orient="landscape"/>
          <w:pgMar w:top="567" w:right="794" w:bottom="567" w:left="851" w:header="709" w:footer="709" w:gutter="0"/>
          <w:cols w:space="708"/>
          <w:docGrid w:linePitch="360"/>
        </w:sectPr>
      </w:pPr>
    </w:p>
    <w:p w:rsidR="00B1611A" w:rsidRPr="00EC2728" w:rsidRDefault="00B1611A">
      <w:pPr>
        <w:rPr>
          <w:rFonts w:ascii="Times New Roman" w:hAnsi="Times New Roman" w:cs="Times New Roman"/>
          <w:b/>
          <w:sz w:val="24"/>
          <w:szCs w:val="24"/>
        </w:rPr>
      </w:pPr>
      <w:r w:rsidRPr="00EC272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классному руководителю:</w:t>
      </w:r>
    </w:p>
    <w:p w:rsidR="00963940" w:rsidRDefault="00963940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успеваемость и посещаемость;</w:t>
      </w:r>
    </w:p>
    <w:p w:rsidR="00B1611A" w:rsidRDefault="00963940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уровня эмоционального комфорта у обучающихся: проводить беседы, привлекать к групповым творческим занятиям, исследовательской деятельности;</w:t>
      </w:r>
    </w:p>
    <w:p w:rsidR="00963940" w:rsidRDefault="00963940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 внимание на структуру мотивов обучения;</w:t>
      </w:r>
    </w:p>
    <w:p w:rsidR="00C73764" w:rsidRDefault="00963940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старшеклассников</w:t>
      </w:r>
      <w:r w:rsidR="00C73764">
        <w:rPr>
          <w:rFonts w:ascii="Times New Roman" w:hAnsi="Times New Roman" w:cs="Times New Roman"/>
          <w:sz w:val="24"/>
          <w:szCs w:val="24"/>
        </w:rPr>
        <w:t xml:space="preserve"> потребности в поисковой активности, самоопределении и построении жизненных перспектив;</w:t>
      </w:r>
    </w:p>
    <w:p w:rsidR="00C73764" w:rsidRDefault="00C73764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проведению классных и школьных мероприятий совместно с родителями и детьми; </w:t>
      </w:r>
    </w:p>
    <w:p w:rsidR="00C73764" w:rsidRDefault="00C73764" w:rsidP="009639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чувства ответственности, уровня субъективного контроля, рефлексии;</w:t>
      </w:r>
    </w:p>
    <w:p w:rsidR="00C73764" w:rsidRDefault="00C73764" w:rsidP="00C73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совместную работу  родителей с педагогом-психологом по проблемам адаптации обучающихся.</w:t>
      </w:r>
    </w:p>
    <w:p w:rsidR="00C73764" w:rsidRPr="00EC2728" w:rsidRDefault="00C73764" w:rsidP="00C7376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2728">
        <w:rPr>
          <w:rFonts w:ascii="Times New Roman" w:hAnsi="Times New Roman" w:cs="Times New Roman"/>
          <w:b/>
          <w:sz w:val="24"/>
          <w:szCs w:val="24"/>
        </w:rPr>
        <w:t>Рекомендации педагогам:</w:t>
      </w:r>
    </w:p>
    <w:p w:rsidR="00C73764" w:rsidRDefault="00C73764" w:rsidP="00C737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увидеть, насколько значима для подростка проблема приобретения статуса среди сверстников</w:t>
      </w:r>
      <w:r w:rsidR="006A0A05">
        <w:rPr>
          <w:rFonts w:ascii="Times New Roman" w:hAnsi="Times New Roman" w:cs="Times New Roman"/>
          <w:sz w:val="24"/>
          <w:szCs w:val="24"/>
        </w:rPr>
        <w:t>, вхождения в новый коллектив;</w:t>
      </w:r>
    </w:p>
    <w:p w:rsidR="006A0A05" w:rsidRDefault="006A0A05" w:rsidP="00C737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учитывать резкую смену критериев оценки знаний обучающихся, понимать, поддерживать, поощрять</w:t>
      </w:r>
    </w:p>
    <w:p w:rsidR="006A0A05" w:rsidRDefault="006A0A05" w:rsidP="00C7376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своевременно реагировать на изменения в самооценке обучающихся, выявлять их причины;</w:t>
      </w:r>
    </w:p>
    <w:p w:rsidR="00B1611A" w:rsidRPr="006A0A05" w:rsidRDefault="006A0A05" w:rsidP="006A0A05">
      <w:pPr>
        <w:pStyle w:val="a3"/>
        <w:numPr>
          <w:ilvl w:val="0"/>
          <w:numId w:val="6"/>
        </w:numPr>
      </w:pPr>
      <w:r w:rsidRPr="006A0A05">
        <w:rPr>
          <w:rFonts w:ascii="Times New Roman" w:hAnsi="Times New Roman" w:cs="Times New Roman"/>
          <w:sz w:val="24"/>
          <w:szCs w:val="24"/>
        </w:rPr>
        <w:t>видеть в старшекласс</w:t>
      </w:r>
      <w:r>
        <w:rPr>
          <w:rFonts w:ascii="Times New Roman" w:hAnsi="Times New Roman" w:cs="Times New Roman"/>
          <w:sz w:val="24"/>
          <w:szCs w:val="24"/>
        </w:rPr>
        <w:t>нике соратника, консультировать, направлять, корректировать;</w:t>
      </w:r>
    </w:p>
    <w:p w:rsidR="006A0A05" w:rsidRDefault="006A0A05" w:rsidP="006A0A05">
      <w:pPr>
        <w:pStyle w:val="a3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не перегружать интеллектуально, аргументировать требования, мотивировать обучающихся на построение профессионального будущего.</w:t>
      </w:r>
    </w:p>
    <w:p w:rsidR="006A0A05" w:rsidRPr="00EC2728" w:rsidRDefault="006A0A05" w:rsidP="006A0A05">
      <w:pPr>
        <w:rPr>
          <w:rFonts w:ascii="Times New Roman" w:hAnsi="Times New Roman" w:cs="Times New Roman"/>
          <w:b/>
          <w:sz w:val="24"/>
          <w:szCs w:val="24"/>
        </w:rPr>
      </w:pPr>
      <w:r w:rsidRPr="00EC2728">
        <w:rPr>
          <w:b/>
          <w:sz w:val="24"/>
          <w:szCs w:val="24"/>
        </w:rPr>
        <w:t xml:space="preserve">         </w:t>
      </w:r>
      <w:r w:rsidRPr="00EC2728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</w:p>
    <w:p w:rsidR="00AA6D26" w:rsidRPr="00AA6D26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6D26">
        <w:rPr>
          <w:rFonts w:ascii="Times New Roman" w:hAnsi="Times New Roman" w:cs="Times New Roman"/>
          <w:sz w:val="24"/>
          <w:szCs w:val="24"/>
        </w:rPr>
        <w:t>относиться к детям соответственно их возрасту;</w:t>
      </w:r>
    </w:p>
    <w:p w:rsidR="00AA6D26" w:rsidRPr="00AA6D26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старшеклассников потребности в поисковой активности, самоопределении и построении жизненных целей;</w:t>
      </w:r>
    </w:p>
    <w:p w:rsidR="00AA6D26" w:rsidRPr="00AA6D26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оказывать поддержку при формировании у старшеклассника качественного изменения самосознания;</w:t>
      </w:r>
    </w:p>
    <w:p w:rsidR="00AA6D26" w:rsidRPr="00AA6D26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системы  ценностей, самооценки отдельных качеств личности, из которых складывается оценка своего целостного образа;</w:t>
      </w:r>
    </w:p>
    <w:p w:rsidR="00AA6D26" w:rsidRPr="00AA6D26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чувства ответственности, уровня субъективного контроля, рефлексии;</w:t>
      </w:r>
    </w:p>
    <w:p w:rsidR="00AA6D26" w:rsidRPr="00BF0EB9" w:rsidRDefault="00AA6D26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умалять важность чувств старших подростков на данном возрастном этапе, им свойственно </w:t>
      </w:r>
      <w:r w:rsidR="00BF0EB9">
        <w:rPr>
          <w:rFonts w:ascii="Times New Roman" w:hAnsi="Times New Roman" w:cs="Times New Roman"/>
          <w:sz w:val="24"/>
          <w:szCs w:val="24"/>
        </w:rPr>
        <w:t>пере оценивание</w:t>
      </w:r>
      <w:r>
        <w:rPr>
          <w:rFonts w:ascii="Times New Roman" w:hAnsi="Times New Roman" w:cs="Times New Roman"/>
          <w:sz w:val="24"/>
          <w:szCs w:val="24"/>
        </w:rPr>
        <w:t xml:space="preserve"> значимости внутренних психологических проблем</w:t>
      </w:r>
      <w:r w:rsidR="00BF0EB9">
        <w:rPr>
          <w:rFonts w:ascii="Times New Roman" w:hAnsi="Times New Roman" w:cs="Times New Roman"/>
          <w:sz w:val="24"/>
          <w:szCs w:val="24"/>
        </w:rPr>
        <w:t>, попробуйте помочь, но не используйте фразы типа: «Толи еще будет»,  «Разве это проблема», «В жизни и не такое бывает»;</w:t>
      </w:r>
    </w:p>
    <w:p w:rsidR="00BF0EB9" w:rsidRPr="00AA6D26" w:rsidRDefault="00BF0EB9" w:rsidP="00AA6D2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сохраняйте чувство юмора и оптимизма при общении со старшим подросткам.</w:t>
      </w:r>
    </w:p>
    <w:p w:rsidR="006A0A05" w:rsidRDefault="006A0A05" w:rsidP="006A0A05"/>
    <w:p w:rsidR="00952DBB" w:rsidRDefault="00952DBB" w:rsidP="006A0A05"/>
    <w:p w:rsidR="00952DBB" w:rsidRPr="00952DBB" w:rsidRDefault="00952DBB" w:rsidP="006A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952DBB">
        <w:rPr>
          <w:rFonts w:ascii="Times New Roman" w:hAnsi="Times New Roman" w:cs="Times New Roman"/>
          <w:sz w:val="28"/>
          <w:szCs w:val="28"/>
        </w:rPr>
        <w:t xml:space="preserve">Педагог- 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52DBB">
        <w:rPr>
          <w:rFonts w:ascii="Times New Roman" w:hAnsi="Times New Roman" w:cs="Times New Roman"/>
          <w:sz w:val="28"/>
          <w:szCs w:val="28"/>
        </w:rPr>
        <w:t>И.Т. Джиоева</w:t>
      </w:r>
    </w:p>
    <w:sectPr w:rsidR="00952DBB" w:rsidRPr="00952DBB" w:rsidSect="00B1611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2A" w:rsidRDefault="0084562A" w:rsidP="00B1611A">
      <w:pPr>
        <w:spacing w:after="0" w:line="240" w:lineRule="auto"/>
      </w:pPr>
      <w:r>
        <w:separator/>
      </w:r>
    </w:p>
  </w:endnote>
  <w:endnote w:type="continuationSeparator" w:id="0">
    <w:p w:rsidR="0084562A" w:rsidRDefault="0084562A" w:rsidP="00B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2A" w:rsidRDefault="0084562A" w:rsidP="00B1611A">
      <w:pPr>
        <w:spacing w:after="0" w:line="240" w:lineRule="auto"/>
      </w:pPr>
      <w:r>
        <w:separator/>
      </w:r>
    </w:p>
  </w:footnote>
  <w:footnote w:type="continuationSeparator" w:id="0">
    <w:p w:rsidR="0084562A" w:rsidRDefault="0084562A" w:rsidP="00B1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900"/>
    <w:multiLevelType w:val="hybridMultilevel"/>
    <w:tmpl w:val="A9EA16BE"/>
    <w:lvl w:ilvl="0" w:tplc="04190009">
      <w:start w:val="1"/>
      <w:numFmt w:val="bullet"/>
      <w:lvlText w:val="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089A28EA"/>
    <w:multiLevelType w:val="hybridMultilevel"/>
    <w:tmpl w:val="FDF0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3C08"/>
    <w:multiLevelType w:val="hybridMultilevel"/>
    <w:tmpl w:val="66B21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56964"/>
    <w:multiLevelType w:val="hybridMultilevel"/>
    <w:tmpl w:val="F1A4A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D87"/>
    <w:multiLevelType w:val="hybridMultilevel"/>
    <w:tmpl w:val="418ACC14"/>
    <w:lvl w:ilvl="0" w:tplc="04190009">
      <w:start w:val="1"/>
      <w:numFmt w:val="bullet"/>
      <w:lvlText w:val="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5DE4405F"/>
    <w:multiLevelType w:val="hybridMultilevel"/>
    <w:tmpl w:val="6C686E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03358"/>
    <w:multiLevelType w:val="hybridMultilevel"/>
    <w:tmpl w:val="841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96975"/>
    <w:multiLevelType w:val="hybridMultilevel"/>
    <w:tmpl w:val="3C586D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D236D"/>
    <w:multiLevelType w:val="hybridMultilevel"/>
    <w:tmpl w:val="ADCA9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1A"/>
    <w:rsid w:val="00437698"/>
    <w:rsid w:val="006A0A05"/>
    <w:rsid w:val="006E0F74"/>
    <w:rsid w:val="0084562A"/>
    <w:rsid w:val="00952DBB"/>
    <w:rsid w:val="00963940"/>
    <w:rsid w:val="00AA6D26"/>
    <w:rsid w:val="00B1611A"/>
    <w:rsid w:val="00BF0EB9"/>
    <w:rsid w:val="00C6762F"/>
    <w:rsid w:val="00C73764"/>
    <w:rsid w:val="00E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11A"/>
  </w:style>
  <w:style w:type="paragraph" w:styleId="a6">
    <w:name w:val="footer"/>
    <w:basedOn w:val="a"/>
    <w:link w:val="a7"/>
    <w:uiPriority w:val="99"/>
    <w:unhideWhenUsed/>
    <w:rsid w:val="00B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11A"/>
  </w:style>
  <w:style w:type="table" w:styleId="a8">
    <w:name w:val="Table Grid"/>
    <w:basedOn w:val="a1"/>
    <w:uiPriority w:val="59"/>
    <w:rsid w:val="00B1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11A"/>
  </w:style>
  <w:style w:type="paragraph" w:styleId="a6">
    <w:name w:val="footer"/>
    <w:basedOn w:val="a"/>
    <w:link w:val="a7"/>
    <w:uiPriority w:val="99"/>
    <w:unhideWhenUsed/>
    <w:rsid w:val="00B1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11A"/>
  </w:style>
  <w:style w:type="table" w:styleId="a8">
    <w:name w:val="Table Grid"/>
    <w:basedOn w:val="a1"/>
    <w:uiPriority w:val="59"/>
    <w:rsid w:val="00B1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Ковалёва Г.Ю.</cp:lastModifiedBy>
  <cp:revision>3</cp:revision>
  <dcterms:created xsi:type="dcterms:W3CDTF">2019-12-16T18:58:00Z</dcterms:created>
  <dcterms:modified xsi:type="dcterms:W3CDTF">2019-12-17T07:12:00Z</dcterms:modified>
</cp:coreProperties>
</file>